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784f727c84f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2ddee6dc99b64e37"/>
      <w:footerReference xmlns:r="http://schemas.openxmlformats.org/officeDocument/2006/relationships" w:type="default" r:id="Rb23c72c2a2b6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ee6dc99b64e37" /><Relationship Type="http://schemas.openxmlformats.org/officeDocument/2006/relationships/footer" Target="/word/footer1.xml" Id="Rb23c72c2a2b64c2b" /></Relationships>
</file>