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19b49874bc47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KVÆRNE SAG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KVÆRNE SAG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2ebbaddc464bfe"/>
      <w:footerReference xmlns:r="http://schemas.openxmlformats.org/officeDocument/2006/relationships" w:type="default" r:id="R1dd38f137c1944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KVÆRNE SAG AS   ·   Org.nr 934 968 239   ·   Vibes gate 14C   ·   0356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KVÆRNE SAG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2ebbaddc464bfe" /><Relationship Type="http://schemas.openxmlformats.org/officeDocument/2006/relationships/footer" Target="/word/footer1.xml" Id="R1dd38f137c194481" /></Relationships>
</file>