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ba2f01851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a1e0ec6ac498e"/>
      <w:footerReference xmlns:r="http://schemas.openxmlformats.org/officeDocument/2006/relationships" w:type="default" r:id="Rd8d908289e25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a1e0ec6ac498e" /><Relationship Type="http://schemas.openxmlformats.org/officeDocument/2006/relationships/footer" Target="/word/footer1.xml" Id="Rd8d908289e254a25" /></Relationships>
</file>