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2188f3097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AMBROSIA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AMBROSIA AS</w:t>
      </w:r>
    </w:p>
    <w:sectPr>
      <w:headerReference xmlns:r="http://schemas.openxmlformats.org/officeDocument/2006/relationships" w:type="default" r:id="R8631c22013ba431f"/>
      <w:footerReference xmlns:r="http://schemas.openxmlformats.org/officeDocument/2006/relationships" w:type="default" r:id="R3eee208e1756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AMBROSIA AS   ·   Org.nr 934 609 948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AMBROSIA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1c22013ba431f" /><Relationship Type="http://schemas.openxmlformats.org/officeDocument/2006/relationships/footer" Target="/word/footer1.xml" Id="R3eee208e1756433e" /></Relationships>
</file>