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5489bb50f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08e897108447c"/>
      <w:footerReference xmlns:r="http://schemas.openxmlformats.org/officeDocument/2006/relationships" w:type="default" r:id="Racf823091b41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INVEST AS   ·   Org.nr 934 580 036   ·   Tollbodgaten 1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08e897108447c" /><Relationship Type="http://schemas.openxmlformats.org/officeDocument/2006/relationships/footer" Target="/word/footer1.xml" Id="Racf823091b414444" /></Relationships>
</file>