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e7cf9529e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OBOS EIENDOMSFORVALTNING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cb93777c7de7464d"/>
      <w:footerReference xmlns:r="http://schemas.openxmlformats.org/officeDocument/2006/relationships" w:type="default" r:id="R322ecf146cd5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3777c7de7464d" /><Relationship Type="http://schemas.openxmlformats.org/officeDocument/2006/relationships/footer" Target="/word/footer1.xml" Id="R322ecf146cd54344" /></Relationships>
</file>