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f4f4c5f3141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Hareid,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ANFINSEN INVEST AS</w:t>
      </w:r>
    </w:p>
    <w:sectPr>
      <w:headerReference xmlns:r="http://schemas.openxmlformats.org/officeDocument/2006/relationships" w:type="default" r:id="Rf54341ecd2b14e29"/>
      <w:footerReference xmlns:r="http://schemas.openxmlformats.org/officeDocument/2006/relationships" w:type="default" r:id="R9a9bb7cf3a4241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ANFINSEN INVEST AS   ·   Org.nr 934 232 569   ·   Soffibakken 33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ANFINSEN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4341ecd2b14e29" /><Relationship Type="http://schemas.openxmlformats.org/officeDocument/2006/relationships/footer" Target="/word/footer1.xml" Id="R9a9bb7cf3a4241fa" /></Relationships>
</file>