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35b79b29d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MELLBYE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MELLBYE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eac888b094a59"/>
      <w:footerReference xmlns:r="http://schemas.openxmlformats.org/officeDocument/2006/relationships" w:type="default" r:id="Re5b8594cf204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MELLBYE AS   ·   Org.nr 934 145 429   ·   Olaf Bulls vei 3C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MELLBYE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eac888b094a59" /><Relationship Type="http://schemas.openxmlformats.org/officeDocument/2006/relationships/footer" Target="/word/footer1.xml" Id="Re5b8594cf2044424" /></Relationships>
</file>