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2df48447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CASUST INVEST AS</w:t>
      </w:r>
    </w:p>
    <w:sectPr>
      <w:headerReference xmlns:r="http://schemas.openxmlformats.org/officeDocument/2006/relationships" w:type="default" r:id="Rb6e9025a3df941e3"/>
      <w:footerReference xmlns:r="http://schemas.openxmlformats.org/officeDocument/2006/relationships" w:type="default" r:id="R82cc4a2c5d00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CASUST INVEST AS   ·   Org.nr 933 749 924   ·   C/O Bent Magnar Tjong, Skogsfjellvegen 33A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9025a3df941e3" /><Relationship Type="http://schemas.openxmlformats.org/officeDocument/2006/relationships/footer" Target="/word/footer1.xml" Id="R82cc4a2c5d004cf2" /></Relationships>
</file>