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6d954b75bd47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ROLLODENDER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Kopervik,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ROLLODENDER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17cae3b57e46ea"/>
      <w:footerReference xmlns:r="http://schemas.openxmlformats.org/officeDocument/2006/relationships" w:type="default" r:id="Rf5ae07d20bb041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ROLLODENDER AS   ·   Org.nr 933 591 336   ·   Svehaugvegen 45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ROLLODENDER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17cae3b57e46ea" /><Relationship Type="http://schemas.openxmlformats.org/officeDocument/2006/relationships/footer" Target="/word/footer1.xml" Id="Rf5ae07d20bb04119" /></Relationships>
</file>