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1e71c9f2d49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SKANSEN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SKANSEN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b3b577d8e34652"/>
      <w:footerReference xmlns:r="http://schemas.openxmlformats.org/officeDocument/2006/relationships" w:type="default" r:id="R696593ef7c83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VEKST AS   ·   Org.nr 933 590 984   ·   c/o Lars Revling, Dragehodesvingen 4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3b577d8e34652" /><Relationship Type="http://schemas.openxmlformats.org/officeDocument/2006/relationships/footer" Target="/word/footer1.xml" Id="R696593ef7c834c1c" /></Relationships>
</file>