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1e05272b646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 INVEST AS</w:t>
      </w:r>
    </w:p>
    <w:sectPr>
      <w:headerReference xmlns:r="http://schemas.openxmlformats.org/officeDocument/2006/relationships" w:type="default" r:id="R63d49333c8e64632"/>
      <w:footerReference xmlns:r="http://schemas.openxmlformats.org/officeDocument/2006/relationships" w:type="default" r:id="Ra367e51af7cf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 INVEST AS   ·   Org.nr 933 498 689   ·   Grannesveien 14B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49333c8e64632" /><Relationship Type="http://schemas.openxmlformats.org/officeDocument/2006/relationships/footer" Target="/word/footer1.xml" Id="Ra367e51af7cf4d23" /></Relationships>
</file>