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9b4741f31d4f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ALESKO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ALESKO AS</w:t>
      </w:r>
    </w:p>
    <w:sectPr>
      <w:headerReference xmlns:r="http://schemas.openxmlformats.org/officeDocument/2006/relationships" w:type="default" r:id="Rf280e2cab95448c0"/>
      <w:footerReference xmlns:r="http://schemas.openxmlformats.org/officeDocument/2006/relationships" w:type="default" r:id="R222fb9214c7f40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ALESKO AS   ·   Org.nr 933 484 394   ·   Michael Krohns gate 105   ·   5057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80e2cab95448c0" /><Relationship Type="http://schemas.openxmlformats.org/officeDocument/2006/relationships/footer" Target="/word/footer1.xml" Id="R222fb9214c7f402d" /></Relationships>
</file>