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c03ee576c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fe10b4c3149fc"/>
      <w:footerReference xmlns:r="http://schemas.openxmlformats.org/officeDocument/2006/relationships" w:type="default" r:id="R349e8b51f8c4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ALESKO AS   ·   Org.nr 933 484 394   ·   Michael Krohns gate 105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fe10b4c3149fc" /><Relationship Type="http://schemas.openxmlformats.org/officeDocument/2006/relationships/footer" Target="/word/footer1.xml" Id="R349e8b51f8c4441a" /></Relationships>
</file>