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e56ca24e1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MATA AS</w:t>
      </w:r>
    </w:p>
    <w:sectPr>
      <w:headerReference xmlns:r="http://schemas.openxmlformats.org/officeDocument/2006/relationships" w:type="default" r:id="R31ade49e147e4f94"/>
      <w:footerReference xmlns:r="http://schemas.openxmlformats.org/officeDocument/2006/relationships" w:type="default" r:id="Raeae4f741a7a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MATA AS   ·   Org.nr 933 387 712   ·   Skarvhammarveien 30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de49e147e4f94" /><Relationship Type="http://schemas.openxmlformats.org/officeDocument/2006/relationships/footer" Target="/word/footer1.xml" Id="Raeae4f741a7a4839" /></Relationships>
</file>