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81df9b6f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 AS</w:t>
      </w:r>
    </w:p>
    <w:sectPr>
      <w:headerReference xmlns:r="http://schemas.openxmlformats.org/officeDocument/2006/relationships" w:type="default" r:id="R5ba178cbdd784a18"/>
      <w:footerReference xmlns:r="http://schemas.openxmlformats.org/officeDocument/2006/relationships" w:type="default" r:id="R22e412ec32a5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 AS   ·   Org.nr 933 387 712   ·   Skarvhammarveien 30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78cbdd784a18" /><Relationship Type="http://schemas.openxmlformats.org/officeDocument/2006/relationships/footer" Target="/word/footer1.xml" Id="R22e412ec32a54891" /></Relationships>
</file>