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29ae2d9b9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KROKEN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KROKEN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f8d092e534446"/>
      <w:footerReference xmlns:r="http://schemas.openxmlformats.org/officeDocument/2006/relationships" w:type="default" r:id="Rb5e3e18040e8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KROKEN HOLDING AS   ·   Org.nr 933 182 959   ·   Schweigaards gate 88B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KROKEN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f8d092e534446" /><Relationship Type="http://schemas.openxmlformats.org/officeDocument/2006/relationships/footer" Target="/word/footer1.xml" Id="Rb5e3e18040e84c19" /></Relationships>
</file>