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439e2641e47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DATSUH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DATSUH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10ea805d7a460d"/>
      <w:footerReference xmlns:r="http://schemas.openxmlformats.org/officeDocument/2006/relationships" w:type="default" r:id="Raedaa4163221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DATSUH AS   ·   Org.nr 932 749 807   ·   Nedre Hatleholen 10D   ·   6012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DATSUH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10ea805d7a460d" /><Relationship Type="http://schemas.openxmlformats.org/officeDocument/2006/relationships/footer" Target="/word/footer1.xml" Id="Raedaa41632214fb9" /></Relationships>
</file>