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f88c3e26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RP3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RP3 INVEST AS</w:t>
      </w:r>
    </w:p>
    <w:sectPr>
      <w:headerReference xmlns:r="http://schemas.openxmlformats.org/officeDocument/2006/relationships" w:type="default" r:id="R936a22942b81461e"/>
      <w:footerReference xmlns:r="http://schemas.openxmlformats.org/officeDocument/2006/relationships" w:type="default" r:id="R85deaf5f43b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RP3 INVEST AS   ·   Org.nr 932 738 643   ·   Lillebakken 1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a22942b81461e" /><Relationship Type="http://schemas.openxmlformats.org/officeDocument/2006/relationships/footer" Target="/word/footer1.xml" Id="R85deaf5f43bc475b" /></Relationships>
</file>