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dc93cc237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TIDY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TIDY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e1e54a0bf248eb"/>
      <w:footerReference xmlns:r="http://schemas.openxmlformats.org/officeDocument/2006/relationships" w:type="default" r:id="R2843086ab65f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DEVELOPMENT AS   ·   Org.nr 932 557 983   ·   c/o Tidy Account AS, Løvåsmyra 6   ·   7093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1e54a0bf248eb" /><Relationship Type="http://schemas.openxmlformats.org/officeDocument/2006/relationships/footer" Target="/word/footer1.xml" Id="R2843086ab65f48a7" /></Relationships>
</file>