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92aef371a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KURVE REGNSKAP AS.</w:t>
      </w:r>
    </w:p>
    <w:sectPr>
      <w:headerReference xmlns:r="http://schemas.openxmlformats.org/officeDocument/2006/relationships" w:type="default" r:id="R2512212823c4496c"/>
      <w:footerReference xmlns:r="http://schemas.openxmlformats.org/officeDocument/2006/relationships" w:type="default" r:id="R6493f86cdee4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212823c4496c" /><Relationship Type="http://schemas.openxmlformats.org/officeDocument/2006/relationships/footer" Target="/word/footer1.xml" Id="R6493f86cdee441f4" /></Relationships>
</file>