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ec6d8e51e45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EIBL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EIBL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59fad5892541d9"/>
      <w:footerReference xmlns:r="http://schemas.openxmlformats.org/officeDocument/2006/relationships" w:type="default" r:id="R61801ba3cdc84a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EIBL ACCOUNTING AS   ·   Org.nr 932 209 632   ·   Nesttunbrekka 95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EIBL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9fad5892541d9" /><Relationship Type="http://schemas.openxmlformats.org/officeDocument/2006/relationships/footer" Target="/word/footer1.xml" Id="R61801ba3cdc84a63" /></Relationships>
</file>