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46ae5b9fc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KVÅSEN INVEST AS</w:t>
      </w:r>
    </w:p>
    <w:sectPr>
      <w:headerReference xmlns:r="http://schemas.openxmlformats.org/officeDocument/2006/relationships" w:type="default" r:id="Ra89d5c2f6f9e4659"/>
      <w:footerReference xmlns:r="http://schemas.openxmlformats.org/officeDocument/2006/relationships" w:type="default" r:id="Rc965dfa92301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KVÅSEN INVEST AS   ·   Org.nr 931 407 694   ·   Eidshaven 34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d5c2f6f9e4659" /><Relationship Type="http://schemas.openxmlformats.org/officeDocument/2006/relationships/footer" Target="/word/footer1.xml" Id="Rc965dfa92301456d" /></Relationships>
</file>