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cf5aa65e645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OFTEDAL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OFTEDAL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2d6c0841d340c9"/>
      <w:footerReference xmlns:r="http://schemas.openxmlformats.org/officeDocument/2006/relationships" w:type="default" r:id="Rdfd7d368a362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d6c0841d340c9" /><Relationship Type="http://schemas.openxmlformats.org/officeDocument/2006/relationships/footer" Target="/word/footer1.xml" Id="Rdfd7d368a36247fb" /></Relationships>
</file>