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de20e9b4d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VERBENA INVEST AS</w:t>
      </w:r>
    </w:p>
    <w:sectPr>
      <w:headerReference xmlns:r="http://schemas.openxmlformats.org/officeDocument/2006/relationships" w:type="default" r:id="Rd6953525403c4e6e"/>
      <w:footerReference xmlns:r="http://schemas.openxmlformats.org/officeDocument/2006/relationships" w:type="default" r:id="R9e4003382234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VERBENA INVEST AS   ·   Org.nr 930 800 228   ·   Rotmyrvegen 5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VERBENA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53525403c4e6e" /><Relationship Type="http://schemas.openxmlformats.org/officeDocument/2006/relationships/footer" Target="/word/footer1.xml" Id="R9e40033822344ca9" /></Relationships>
</file>