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e46aaf2a2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VERBENA INVEST AS</w:t>
      </w:r>
    </w:p>
    <w:sectPr>
      <w:headerReference xmlns:r="http://schemas.openxmlformats.org/officeDocument/2006/relationships" w:type="default" r:id="Rc298be6c84f1420e"/>
      <w:footerReference xmlns:r="http://schemas.openxmlformats.org/officeDocument/2006/relationships" w:type="default" r:id="R0ef540b31d3b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VERBENA INVEST AS   ·   Org.nr 930 800 228   ·   Rotmyrvegen 5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VERBENA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8be6c84f1420e" /><Relationship Type="http://schemas.openxmlformats.org/officeDocument/2006/relationships/footer" Target="/word/footer1.xml" Id="R0ef540b31d3b42ec" /></Relationships>
</file>