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4be15c765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VERBENA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VERBENA INVEST AS</w:t>
      </w:r>
    </w:p>
    <w:sectPr>
      <w:headerReference xmlns:r="http://schemas.openxmlformats.org/officeDocument/2006/relationships" w:type="default" r:id="R9d6725776c34446a"/>
      <w:footerReference xmlns:r="http://schemas.openxmlformats.org/officeDocument/2006/relationships" w:type="default" r:id="R7b7f85399f56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VERBENA INVEST AS   ·   Org.nr 930 800 228   ·   Rotmyrvegen 5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VERBENA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725776c34446a" /><Relationship Type="http://schemas.openxmlformats.org/officeDocument/2006/relationships/footer" Target="/word/footer1.xml" Id="R7b7f85399f56484e" /></Relationships>
</file>