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4511e20a2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1d0b494b14dce"/>
      <w:footerReference xmlns:r="http://schemas.openxmlformats.org/officeDocument/2006/relationships" w:type="default" r:id="R951308320b9a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 INVEST AS   ·   Org.nr 930 596 043   ·   Bolignummer H0201, Breiviksveien 60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1d0b494b14dce" /><Relationship Type="http://schemas.openxmlformats.org/officeDocument/2006/relationships/footer" Target="/word/footer1.xml" Id="R951308320b9a473c" /></Relationships>
</file>