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69092f7b54c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ASMUND BERGE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ASMUND BERGE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50a036e6c94a33"/>
      <w:footerReference xmlns:r="http://schemas.openxmlformats.org/officeDocument/2006/relationships" w:type="default" r:id="R3b040e6bf7c2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ASMUND BERGE HOLDING AS   ·   Org.nr 930 184 276   ·   Sentervollen 20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ASMUND BERGE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0a036e6c94a33" /><Relationship Type="http://schemas.openxmlformats.org/officeDocument/2006/relationships/footer" Target="/word/footer1.xml" Id="R3b040e6bf7c24919" /></Relationships>
</file>