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9b143345b40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KARLGÅRD REGNSKAP AS</w:t>
      </w:r>
    </w:p>
    <w:sectPr>
      <w:headerReference xmlns:r="http://schemas.openxmlformats.org/officeDocument/2006/relationships" w:type="default" r:id="Rfe496e4b9c354880"/>
      <w:footerReference xmlns:r="http://schemas.openxmlformats.org/officeDocument/2006/relationships" w:type="default" r:id="R5cd113e9590e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KARLGÅRD REGNSKAP AS   ·   Org.nr 929 772 113   ·   C/o Julian Karlgård, Idrettsveien 20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KARLGÅRD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96e4b9c354880" /><Relationship Type="http://schemas.openxmlformats.org/officeDocument/2006/relationships/footer" Target="/word/footer1.xml" Id="R5cd113e9590e4f3e" /></Relationships>
</file>