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bea08129d4442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MAOL AS, org.nr 929 637 593,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Lillestrøm,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MAOL AS</w:t>
      </w:r>
    </w:p>
    <w:sectPr>
      <w:headerReference xmlns:r="http://schemas.openxmlformats.org/officeDocument/2006/relationships" w:type="default" r:id="R48df366d0b124ef5"/>
      <w:footerReference xmlns:r="http://schemas.openxmlformats.org/officeDocument/2006/relationships" w:type="default" r:id="Rd0530ab53ae942c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MAOL AS   ·   Org.nr 929 637 593   ·   Snorres gate 28   ·   2004 LILLESTRØM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MAOL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8df366d0b124ef5" /><Relationship Type="http://schemas.openxmlformats.org/officeDocument/2006/relationships/footer" Target="/word/footer1.xml" Id="Rd0530ab53ae942c8" /></Relationships>
</file>