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1e3ccc214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 HOLDING AS</w:t>
      </w:r>
    </w:p>
    <w:sectPr>
      <w:headerReference xmlns:r="http://schemas.openxmlformats.org/officeDocument/2006/relationships" w:type="default" r:id="R5dd20f6945834a43"/>
      <w:footerReference xmlns:r="http://schemas.openxmlformats.org/officeDocument/2006/relationships" w:type="default" r:id="R92cc3bcbff68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20f6945834a43" /><Relationship Type="http://schemas.openxmlformats.org/officeDocument/2006/relationships/footer" Target="/word/footer1.xml" Id="R92cc3bcbff68457b" /></Relationships>
</file>