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c3700ea8d44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POLLY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POLLY AS</w:t>
      </w:r>
    </w:p>
    <w:sectPr>
      <w:headerReference xmlns:r="http://schemas.openxmlformats.org/officeDocument/2006/relationships" w:type="default" r:id="R7c73d9fa7dee4750"/>
      <w:footerReference xmlns:r="http://schemas.openxmlformats.org/officeDocument/2006/relationships" w:type="default" r:id="Re6838ae1b58c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POLLY AS   ·   Org.nr 929 284 607   ·   Sperrevikvegen 155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73d9fa7dee4750" /><Relationship Type="http://schemas.openxmlformats.org/officeDocument/2006/relationships/footer" Target="/word/footer1.xml" Id="Re6838ae1b58c49d8" /></Relationships>
</file>