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cfce8948d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NALPATAD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4e40851e3efa4a8a"/>
      <w:footerReference xmlns:r="http://schemas.openxmlformats.org/officeDocument/2006/relationships" w:type="default" r:id="R19f47f42f50a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0851e3efa4a8a" /><Relationship Type="http://schemas.openxmlformats.org/officeDocument/2006/relationships/footer" Target="/word/footer1.xml" Id="R19f47f42f50a4212" /></Relationships>
</file>