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a61c6c67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GROUP AS</w:t>
      </w:r>
    </w:p>
    <w:sectPr>
      <w:headerReference xmlns:r="http://schemas.openxmlformats.org/officeDocument/2006/relationships" w:type="default" r:id="R6c4360e03b054f48"/>
      <w:footerReference xmlns:r="http://schemas.openxmlformats.org/officeDocument/2006/relationships" w:type="default" r:id="R713db5c8454f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360e03b054f48" /><Relationship Type="http://schemas.openxmlformats.org/officeDocument/2006/relationships/footer" Target="/word/footer1.xml" Id="R713db5c8454f421a" /></Relationships>
</file>