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2d3c60abe94c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MAMILLIE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Tranby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Tranby,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MAMILLIE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c890f36a8148b3"/>
      <w:footerReference xmlns:r="http://schemas.openxmlformats.org/officeDocument/2006/relationships" w:type="default" r:id="Re5889026fc8e48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MAMILLIE INVEST AS   ·   Org.nr 929 155 734   ·   c/o Jorunn Mørk, Røssekleiv 8   ·   3409 TRANBY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MAMILLIE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c890f36a8148b3" /><Relationship Type="http://schemas.openxmlformats.org/officeDocument/2006/relationships/footer" Target="/word/footer1.xml" Id="Re5889026fc8e4818" /></Relationships>
</file>