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b0728ae7c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NUMERA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NUMERA AS</w:t>
      </w:r>
    </w:p>
    <w:sectPr>
      <w:headerReference xmlns:r="http://schemas.openxmlformats.org/officeDocument/2006/relationships" w:type="default" r:id="R3a7983f745f147b0"/>
      <w:footerReference xmlns:r="http://schemas.openxmlformats.org/officeDocument/2006/relationships" w:type="default" r:id="R0a06413b6662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983f745f147b0" /><Relationship Type="http://schemas.openxmlformats.org/officeDocument/2006/relationships/footer" Target="/word/footer1.xml" Id="R0a06413b66624a05" /></Relationships>
</file>