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e952d1ecd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RØDVINVEST AS</w:t>
      </w:r>
    </w:p>
    <w:sectPr>
      <w:headerReference xmlns:r="http://schemas.openxmlformats.org/officeDocument/2006/relationships" w:type="default" r:id="R416d8710ac674c4a"/>
      <w:footerReference xmlns:r="http://schemas.openxmlformats.org/officeDocument/2006/relationships" w:type="default" r:id="R0b6d4400ae4c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RØDVINVEST AS   ·   Org.nr 929 091 728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RØDVINVEST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d8710ac674c4a" /><Relationship Type="http://schemas.openxmlformats.org/officeDocument/2006/relationships/footer" Target="/word/footer1.xml" Id="R0b6d4400ae4c4255" /></Relationships>
</file>