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ba1fddcf8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e41d0d2e3478f"/>
      <w:footerReference xmlns:r="http://schemas.openxmlformats.org/officeDocument/2006/relationships" w:type="default" r:id="Ra2668db82e0f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LOMCON AS   ·   Org.nr 929 071 565   ·   Limavegen 82   ·   4334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e41d0d2e3478f" /><Relationship Type="http://schemas.openxmlformats.org/officeDocument/2006/relationships/footer" Target="/word/footer1.xml" Id="Ra2668db82e0f4f5b" /></Relationships>
</file>