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307084d80d4e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Stavern,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BRUNLA HERREGAARD AS</w:t>
      </w:r>
    </w:p>
    <w:sectPr>
      <w:headerReference xmlns:r="http://schemas.openxmlformats.org/officeDocument/2006/relationships" w:type="default" r:id="Ra487fcfe40b9477e"/>
      <w:footerReference xmlns:r="http://schemas.openxmlformats.org/officeDocument/2006/relationships" w:type="default" r:id="Red5cc486ad7841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BRUNLA HERREGAARD AS   ·   Org.nr 928 932 745   ·   Tanumveien 444   ·   3294 STAVERN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BRUNLA HERREGAARD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87fcfe40b9477e" /><Relationship Type="http://schemas.openxmlformats.org/officeDocument/2006/relationships/footer" Target="/word/footer1.xml" Id="Red5cc486ad784151" /></Relationships>
</file>