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6a24fdf8f847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M. SMITH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M. SMITH HOLDING AS</w:t>
      </w:r>
    </w:p>
    <w:sectPr>
      <w:headerReference xmlns:r="http://schemas.openxmlformats.org/officeDocument/2006/relationships" w:type="default" r:id="R6523cfc2cec04061"/>
      <w:footerReference xmlns:r="http://schemas.openxmlformats.org/officeDocument/2006/relationships" w:type="default" r:id="R70d6bb0cfcff4fc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M. SMITH HOLDING AS   ·   Org.nr 928 929 795   ·   Furudalen 28   ·   5099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M. SMITH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3cfc2cec04061" /><Relationship Type="http://schemas.openxmlformats.org/officeDocument/2006/relationships/footer" Target="/word/footer1.xml" Id="R70d6bb0cfcff4fc8" /></Relationships>
</file>