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ca9af7a3a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STIE INVEST AS</w:t>
      </w:r>
    </w:p>
    <w:sectPr>
      <w:headerReference xmlns:r="http://schemas.openxmlformats.org/officeDocument/2006/relationships" w:type="default" r:id="Reff37b44e6884567"/>
      <w:footerReference xmlns:r="http://schemas.openxmlformats.org/officeDocument/2006/relationships" w:type="default" r:id="Rf87ca2155a0a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STIE INVEST AS   ·   Org.nr 928 459 365   ·   Reddalsveien 316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37b44e6884567" /><Relationship Type="http://schemas.openxmlformats.org/officeDocument/2006/relationships/footer" Target="/word/footer1.xml" Id="Rf87ca2155a0a4d0d" /></Relationships>
</file>