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7d2b01e38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FINNØYA INVEST AS</w:t>
      </w:r>
    </w:p>
    <w:sectPr>
      <w:headerReference xmlns:r="http://schemas.openxmlformats.org/officeDocument/2006/relationships" w:type="default" r:id="R8354b26781da4f87"/>
      <w:footerReference xmlns:r="http://schemas.openxmlformats.org/officeDocument/2006/relationships" w:type="default" r:id="R2e9050ee7e45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4b26781da4f87" /><Relationship Type="http://schemas.openxmlformats.org/officeDocument/2006/relationships/footer" Target="/word/footer1.xml" Id="R2e9050ee7e4542c1" /></Relationships>
</file>