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fee8a4eaf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DEMMA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Lurøy,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DEMMA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ce573051a406c"/>
      <w:footerReference xmlns:r="http://schemas.openxmlformats.org/officeDocument/2006/relationships" w:type="default" r:id="Red37fe7f665a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DEMMA HOLDING AS   ·   Org.nr 928 408 396   ·   Ørnvikveien 19   ·   8766 LURØY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DEMMA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ce573051a406c" /><Relationship Type="http://schemas.openxmlformats.org/officeDocument/2006/relationships/footer" Target="/word/footer1.xml" Id="Red37fe7f665a4e71" /></Relationships>
</file>