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55cfeb4554c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SULINI INVEST AS</w:t>
      </w:r>
    </w:p>
    <w:sectPr>
      <w:headerReference xmlns:r="http://schemas.openxmlformats.org/officeDocument/2006/relationships" w:type="default" r:id="R8c2e4e5fcbb24a53"/>
      <w:footerReference xmlns:r="http://schemas.openxmlformats.org/officeDocument/2006/relationships" w:type="default" r:id="R984f1f891216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SULINI INVEST AS   ·   Org.nr 928 354 024   ·   Ole Knutsens vei 19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e4e5fcbb24a53" /><Relationship Type="http://schemas.openxmlformats.org/officeDocument/2006/relationships/footer" Target="/word/footer1.xml" Id="R984f1f8912164323" /></Relationships>
</file>