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f1dead17849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VENTILASJON I NOR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3bc1b7feea2d4996"/>
      <w:footerReference xmlns:r="http://schemas.openxmlformats.org/officeDocument/2006/relationships" w:type="default" r:id="R4c9407e70b7d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c1b7feea2d4996" /><Relationship Type="http://schemas.openxmlformats.org/officeDocument/2006/relationships/footer" Target="/word/footer1.xml" Id="R4c9407e70b7d48d0" /></Relationships>
</file>