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e012963454c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THAA HOLDING AS.</w:t>
      </w:r>
    </w:p>
    <w:sectPr>
      <w:headerReference xmlns:r="http://schemas.openxmlformats.org/officeDocument/2006/relationships" w:type="default" r:id="R9f6b41e75ae24b34"/>
      <w:footerReference xmlns:r="http://schemas.openxmlformats.org/officeDocument/2006/relationships" w:type="default" r:id="R4631681cddfc48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THAA HOLDING AS   ·   Org.nr 928 007 286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b41e75ae24b34" /><Relationship Type="http://schemas.openxmlformats.org/officeDocument/2006/relationships/footer" Target="/word/footer1.xml" Id="R4631681cddfc481c" /></Relationships>
</file>