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6f5ccbc7643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 EIERSELSKAP AS</w:t>
      </w:r>
    </w:p>
    <w:sectPr>
      <w:headerReference xmlns:r="http://schemas.openxmlformats.org/officeDocument/2006/relationships" w:type="default" r:id="R2f8d250841f84825"/>
      <w:footerReference xmlns:r="http://schemas.openxmlformats.org/officeDocument/2006/relationships" w:type="default" r:id="Rdd68163ab7eb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 EIERSELSKAP AS   ·   Org.nr 927 989 549   ·   Skudeviga 30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 EIERSELSKAP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d250841f84825" /><Relationship Type="http://schemas.openxmlformats.org/officeDocument/2006/relationships/footer" Target="/word/footer1.xml" Id="Rdd68163ab7eb4e69" /></Relationships>
</file>