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8286590f6a4f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KJETIL EIDESVIK AS</w:t>
      </w:r>
    </w:p>
    <w:sectPr>
      <w:headerReference xmlns:r="http://schemas.openxmlformats.org/officeDocument/2006/relationships" w:type="default" r:id="Raa76d049fa2e4e27"/>
      <w:footerReference xmlns:r="http://schemas.openxmlformats.org/officeDocument/2006/relationships" w:type="default" r:id="Ra7adf070a54d48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KJETIL EIDESVIK AS   ·   Org.nr 927 652 331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KJETIL EIDESVIK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76d049fa2e4e27" /><Relationship Type="http://schemas.openxmlformats.org/officeDocument/2006/relationships/footer" Target="/word/footer1.xml" Id="Ra7adf070a54d483a" /></Relationships>
</file>