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d85ed2afa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 AS</w:t>
      </w:r>
    </w:p>
    <w:sectPr>
      <w:headerReference xmlns:r="http://schemas.openxmlformats.org/officeDocument/2006/relationships" w:type="default" r:id="Raf9e7860fe3146f3"/>
      <w:footerReference xmlns:r="http://schemas.openxmlformats.org/officeDocument/2006/relationships" w:type="default" r:id="Rc0556100dacf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e7860fe3146f3" /><Relationship Type="http://schemas.openxmlformats.org/officeDocument/2006/relationships/footer" Target="/word/footer1.xml" Id="Rc0556100dacf4afa" /></Relationships>
</file>